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Witness Interview Questions</w:t>
      </w:r>
    </w:p>
    <w:p>
      <w:pPr>
        <w:spacing w:after="120"/>
      </w:pPr>
      <w:r>
        <w:rPr>
          <w:i/>
          <w:iCs/>
          <w:sz w:val="20"/>
          <w:szCs w:val="20"/>
        </w:rPr>
        <w:t xml:space="preserve">Fillable template — replace every [bracketed] prompt and delete anything you do not need.</w:t>
      </w:r>
    </w:p>
    <w:p>
      <w:pPr>
        <w:spacing w:after="120"/>
      </w:pPr>
      <w:r>
        <w:rPr>
          <w:i/>
          <w:iCs/>
          <w:sz w:val="20"/>
          <w:szCs w:val="20"/>
        </w:rPr>
        <w:t xml:space="preserve">Section-by-section guidance and a worked example: investigation.professionaldrafter.com/interviews-and-statements/witness-interview/</w:t>
      </w:r>
    </w:p>
    <w:p/>
    <w:p>
      <w:pPr>
        <w:pStyle w:val="Heading2"/>
      </w:pPr>
      <w:r>
        <w:t xml:space="preserve">Interview details</w:t>
      </w:r>
    </w:p>
    <w:p>
      <w:pPr>
        <w:spacing w:after="120"/>
      </w:pPr>
      <w:r>
        <w:t xml:space="preserve">Witness / role: [ ______________________ ]</w:t>
      </w:r>
    </w:p>
    <w:p>
      <w:pPr>
        <w:spacing w:after="120"/>
      </w:pPr>
      <w:r>
        <w:t xml:space="preserve">Date / time: [ ______________________ ]</w:t>
      </w:r>
    </w:p>
    <w:p>
      <w:pPr>
        <w:spacing w:after="120"/>
      </w:pPr>
      <w:r>
        <w:t xml:space="preserve">Identified by: [Complainant / respondent / investigator]</w:t>
      </w:r>
    </w:p>
    <w:p>
      <w:pPr>
        <w:spacing w:after="120"/>
      </w:pPr>
      <w:r>
        <w:t xml:space="preserve">Others present: [ ______________________ ]</w:t>
      </w:r>
    </w:p>
    <w:p>
      <w:pPr>
        <w:spacing w:after="120"/>
      </w:pPr>
      <w:r>
        <w:t xml:space="preserve">[Date, time, location, duration, attendees and roles]</w:t>
      </w:r>
    </w:p>
    <w:p/>
    <w:p>
      <w:pPr>
        <w:pStyle w:val="Heading2"/>
      </w:pPr>
      <w:r>
        <w:t xml:space="preserve">Opening script</w:t>
      </w:r>
    </w:p>
    <w:p>
      <w:pPr>
        <w:spacing w:after="120"/>
      </w:pPr>
      <w:r>
        <w:t xml:space="preserve">[Role explained; witness not accused; confidentiality; non-retaliation for participating; explicit instruction to distinguish knowledge from assumption]</w:t>
      </w:r>
    </w:p>
    <w:p/>
    <w:p>
      <w:pPr>
        <w:pStyle w:val="Heading2"/>
      </w:pPr>
      <w:r>
        <w:t xml:space="preserve">Relationship to the parties</w:t>
      </w:r>
    </w:p>
    <w:p>
      <w:pPr>
        <w:spacing w:after="120"/>
      </w:pPr>
      <w:r>
        <w:t xml:space="preserve">[Relationship to complainant and respondent; reporting lines; any friendship or conflict]</w:t>
      </w:r>
    </w:p>
    <w:p/>
    <w:p>
      <w:pPr>
        <w:pStyle w:val="Heading2"/>
      </w:pPr>
      <w:r>
        <w:t xml:space="preserve">Open questions first</w:t>
      </w:r>
    </w:p>
    <w:p>
      <w:pPr>
        <w:spacing w:after="120"/>
      </w:pPr>
      <w:r>
        <w:t xml:space="preserve">[Open questions asked and the answers, before any specific incident is raised]</w:t>
      </w:r>
    </w:p>
    <w:p>
      <w:pPr>
        <w:pStyle w:val="ListParagraph"/>
        <w:numPr>
          <w:ilvl w:val="0"/>
          <w:numId w:val="1"/>
        </w:numPr>
        <w:spacing w:after="80"/>
      </w:pPr>
      <w:r>
        <w:t xml:space="preserve">[How would you describe the working relationship between the parties?]</w:t>
      </w:r>
    </w:p>
    <w:p>
      <w:pPr>
        <w:pStyle w:val="ListParagraph"/>
        <w:numPr>
          <w:ilvl w:val="0"/>
          <w:numId w:val="1"/>
        </w:numPr>
        <w:spacing w:after="80"/>
      </w:pPr>
      <w:r>
        <w:t xml:space="preserve">[Have you observed anything you found inappropriate or uncomfortable?]</w:t>
      </w:r>
    </w:p>
    <w:p>
      <w:pPr>
        <w:pStyle w:val="ListParagraph"/>
        <w:numPr>
          <w:ilvl w:val="0"/>
          <w:numId w:val="1"/>
        </w:numPr>
        <w:spacing w:after="80"/>
      </w:pPr>
      <w:r>
        <w:t xml:space="preserve">[Has anyone spoken to you about concerns involving them?]</w:t>
      </w:r>
    </w:p>
    <w:p/>
    <w:p>
      <w:pPr>
        <w:pStyle w:val="Heading2"/>
      </w:pPr>
      <w:r>
        <w:t xml:space="preserve">Specific incidents</w:t>
      </w:r>
    </w:p>
    <w:p>
      <w:pPr>
        <w:spacing w:after="120"/>
      </w:pPr>
      <w:r>
        <w:t xml:space="preserve">[Each incident explored: what they observed, exact words if recalled, where they were, who else was present, what followed]</w:t>
      </w:r>
    </w:p>
    <w:p/>
    <w:p>
      <w:pPr>
        <w:pStyle w:val="Heading2"/>
      </w:pPr>
      <w:r>
        <w:t xml:space="preserve">Contemporaneous accounts received</w:t>
      </w:r>
    </w:p>
    <w:p>
      <w:pPr>
        <w:spacing w:after="120"/>
      </w:pPr>
      <w:r>
        <w:t xml:space="preserve">[What they were told, by whom, when, and in what words]</w:t>
      </w:r>
    </w:p>
    <w:p/>
    <w:p>
      <w:pPr>
        <w:pStyle w:val="Heading2"/>
      </w:pPr>
      <w:r>
        <w:t xml:space="preserve">Limits of knowledge</w:t>
      </w:r>
    </w:p>
    <w:p>
      <w:pPr>
        <w:spacing w:after="120"/>
      </w:pPr>
      <w:r>
        <w:t xml:space="preserve">[What the witness did not observe or could not recall, stated explicitly]</w:t>
      </w:r>
    </w:p>
    <w:p/>
    <w:p>
      <w:pPr>
        <w:pStyle w:val="Heading2"/>
      </w:pPr>
      <w:r>
        <w:t xml:space="preserve">Leading disclosure record</w:t>
      </w:r>
    </w:p>
    <w:p>
      <w:pPr>
        <w:spacing w:after="120"/>
      </w:pPr>
      <w:r>
        <w:t xml:space="preserve">[What was disclosed to the witness, at what point, and the reason it was necessary]</w:t>
      </w:r>
    </w:p>
    <w:p/>
    <w:p>
      <w:pPr>
        <w:pStyle w:val="Heading2"/>
      </w:pPr>
      <w:r>
        <w:t xml:space="preserve">Closing and note verification</w:t>
      </w:r>
    </w:p>
    <w:p>
      <w:pPr>
        <w:spacing w:after="120"/>
      </w:pPr>
      <w:r>
        <w:t xml:space="preserve">Notes read back / provided: [Yes / No, date]</w:t>
      </w:r>
    </w:p>
    <w:p>
      <w:pPr>
        <w:spacing w:after="120"/>
      </w:pPr>
      <w:r>
        <w:t xml:space="preserve">Corrections received: [ ______________________ ]</w:t>
      </w:r>
    </w:p>
    <w:p>
      <w:pPr>
        <w:spacing w:after="120"/>
      </w:pPr>
      <w:r>
        <w:t xml:space="preserve">Investigator signature / date: [ ______________________ ]</w:t>
      </w:r>
    </w:p>
    <w:p>
      <w:pPr>
        <w:spacing w:after="120"/>
      </w:pPr>
      <w:r>
        <w:t xml:space="preserve">[Closing reminders; notes read back or provided; corrections; signature and date]</w:t>
      </w:r>
    </w:p>
    <w:p/>
    <w:p>
      <w:pPr>
        <w:spacing w:before="240"/>
        <w:jc w:val="left"/>
      </w:pPr>
      <w:r>
        <w:rPr>
          <w:i/>
          <w:iCs/>
          <w:sz w:val="18"/>
          <w:szCs w:val="18"/>
        </w:rPr>
        <w:t xml:space="preserve">This template is a general documentation aid, not legal advice. Workplace investigation requirements vary by jurisdiction, sector and policy. Adapt it to your own setting and take advice where the matter warrants it. Delete this notice before use.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Witness Interview Questions &amp; Template</dc:title>
  <dc:creator>Workplace Investigation Library</dc:creator>
  <dc:description>A witness interview template with an opening script, non-leading question structure, and a record of what the witness could and could not speak to.</dc:description>
  <cp:lastModifiedBy>Un-named</cp:lastModifiedBy>
  <cp:revision>1</cp:revision>
  <dcterms:created xsi:type="dcterms:W3CDTF">2026-07-31T16:19:15.936Z</dcterms:created>
  <dcterms:modified xsi:type="dcterms:W3CDTF">2026-07-31T16:19:15.936Z</dcterms:modified>
</cp:coreProperties>
</file>

<file path=docProps/custom.xml><?xml version="1.0" encoding="utf-8"?>
<Properties xmlns="http://schemas.openxmlformats.org/officeDocument/2006/custom-properties" xmlns:vt="http://schemas.openxmlformats.org/officeDocument/2006/docPropsVTypes"/>
</file>