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Investigation Outcome Letter</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investigation.professionaldrafter.com/notices-and-letters/investigation-outcome-letter/</w:t>
      </w:r>
    </w:p>
    <w:p/>
    <w:p>
      <w:pPr>
        <w:pStyle w:val="Heading2"/>
      </w:pPr>
      <w:r>
        <w:t xml:space="preserve">Letter header and recipient</w:t>
      </w:r>
    </w:p>
    <w:p>
      <w:pPr>
        <w:spacing w:after="120"/>
      </w:pPr>
      <w:r>
        <w:t xml:space="preserve">Version: [Complainant / Respondent — confirm before sending]</w:t>
      </w:r>
    </w:p>
    <w:p>
      <w:pPr>
        <w:spacing w:after="120"/>
      </w:pPr>
      <w:r>
        <w:t xml:space="preserve">To: [ ______________________ ]</w:t>
      </w:r>
    </w:p>
    <w:p>
      <w:pPr>
        <w:spacing w:after="120"/>
      </w:pPr>
      <w:r>
        <w:t xml:space="preserve">Date: [ ______________________ ]</w:t>
      </w:r>
    </w:p>
    <w:p>
      <w:pPr>
        <w:spacing w:after="120"/>
      </w:pPr>
      <w:r>
        <w:t xml:space="preserve">[Recipient, date, matter reference, and which version this is]</w:t>
      </w:r>
    </w:p>
    <w:p/>
    <w:p>
      <w:pPr>
        <w:pStyle w:val="Heading2"/>
      </w:pPr>
      <w:r>
        <w:t xml:space="preserve">Confirmation the investigation is complete</w:t>
      </w:r>
    </w:p>
    <w:p>
      <w:pPr>
        <w:spacing w:after="120"/>
      </w:pPr>
      <w:r>
        <w:t xml:space="preserve">[Confirmation of completion, who investigated, and the dates covered]</w:t>
      </w:r>
    </w:p>
    <w:p/>
    <w:p>
      <w:pPr>
        <w:pStyle w:val="Heading2"/>
      </w:pPr>
      <w:r>
        <w:t xml:space="preserve">Outcome on each allegation</w:t>
      </w:r>
    </w:p>
    <w:p>
      <w:pPr>
        <w:spacing w:after="120"/>
      </w:pPr>
      <w:r>
        <w:t xml:space="preserve">[Each allegation with its outcome in the report's wording, and a short plain-language explanation of inconclusive outcomes]</w:t>
      </w:r>
    </w:p>
    <w:p/>
    <w:p>
      <w:pPr>
        <w:pStyle w:val="Heading2"/>
      </w:pPr>
      <w:r>
        <w:t xml:space="preserve">What happens next (complainant version)</w:t>
      </w:r>
    </w:p>
    <w:p>
      <w:pPr>
        <w:spacing w:after="120"/>
      </w:pPr>
      <w:r>
        <w:t xml:space="preserve">[Confirmation that action has been taken where substantiated, without disciplinary specifics; non-retaliation reminder and reporting route]</w:t>
      </w:r>
    </w:p>
    <w:p/>
    <w:p>
      <w:pPr>
        <w:pStyle w:val="Heading2"/>
      </w:pPr>
      <w:r>
        <w:t xml:space="preserve">What happens next (respondent version)</w:t>
      </w:r>
    </w:p>
    <w:p>
      <w:pPr>
        <w:spacing w:after="120"/>
      </w:pPr>
      <w:r>
        <w:t xml:space="preserve">[Findings, the separate disciplinary process if any and its rights, and expectations going forward]</w:t>
      </w:r>
    </w:p>
    <w:p/>
    <w:p>
      <w:pPr>
        <w:pStyle w:val="Heading2"/>
      </w:pPr>
      <w:r>
        <w:t xml:space="preserve">Appeal or review rights</w:t>
      </w:r>
    </w:p>
    <w:p>
      <w:pPr>
        <w:spacing w:after="120"/>
      </w:pPr>
      <w:r>
        <w:t xml:space="preserve">[Review or appeal route, deadline, and how to request it]</w:t>
      </w:r>
    </w:p>
    <w:p/>
    <w:p>
      <w:pPr>
        <w:pStyle w:val="Heading2"/>
      </w:pPr>
      <w:r>
        <w:t xml:space="preserve">Support and closing</w:t>
      </w:r>
    </w:p>
    <w:p>
      <w:pPr>
        <w:spacing w:after="120"/>
      </w:pPr>
      <w:r>
        <w:t xml:space="preserve">Signed: [ ______________________ ]</w:t>
      </w:r>
    </w:p>
    <w:p>
      <w:pPr>
        <w:spacing w:after="120"/>
      </w:pPr>
      <w:r>
        <w:t xml:space="preserve">Title: [ ______________________ ]</w:t>
      </w:r>
    </w:p>
    <w:p>
      <w:pPr>
        <w:spacing w:after="120"/>
      </w:pPr>
      <w:r>
        <w:t xml:space="preserve">[Support available; named contact; closing]</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Outcome Letter Templates &amp; Samples</dc:title>
  <dc:creator>Workplace Investigation Library</dc:creator>
  <dc:description>Outcome letter templates for both parties, with guidance on the hardest judgment in the process: how much detail each party receives about the findings.</dc:description>
  <cp:lastModifiedBy>Un-named</cp:lastModifiedBy>
  <cp:revision>1</cp:revision>
  <dcterms:created xsi:type="dcterms:W3CDTF">2026-07-31T16:19:16.008Z</dcterms:created>
  <dcterms:modified xsi:type="dcterms:W3CDTF">2026-07-31T16:19:16.008Z</dcterms:modified>
</cp:coreProperties>
</file>

<file path=docProps/custom.xml><?xml version="1.0" encoding="utf-8"?>
<Properties xmlns="http://schemas.openxmlformats.org/officeDocument/2006/custom-properties" xmlns:vt="http://schemas.openxmlformats.org/officeDocument/2006/docPropsVTypes"/>
</file>