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Findings of Fact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investigation.professionaldrafter.com/findings-and-credibility/findings-of-fact/</w:t>
      </w:r>
    </w:p>
    <w:p/>
    <w:p>
      <w:pPr>
        <w:pStyle w:val="Heading2"/>
      </w:pPr>
      <w:r>
        <w:t xml:space="preserve">Standard applied</w:t>
      </w:r>
    </w:p>
    <w:p>
      <w:pPr>
        <w:spacing w:after="120"/>
      </w:pPr>
      <w:r>
        <w:t xml:space="preserve">[Standard of proof applied and a note on what the finding is and is not]</w:t>
      </w:r>
    </w:p>
    <w:p/>
    <w:p>
      <w:pPr>
        <w:pStyle w:val="Heading2"/>
      </w:pPr>
      <w:r>
        <w:t xml:space="preserve">Allegation and facts found (repeat per allegation)</w:t>
      </w:r>
    </w:p>
    <w:p>
      <w:pPr>
        <w:spacing w:after="120"/>
      </w:pPr>
      <w:r>
        <w:t xml:space="preserve">Allegation no. and wording: [ ______________________ ]</w:t>
      </w:r>
    </w:p>
    <w:p>
      <w:pPr>
        <w:spacing w:after="120"/>
      </w:pPr>
      <w:r>
        <w:t xml:space="preserve">Facts found: [Plain declarative sentences, one per fact]</w:t>
      </w:r>
    </w:p>
    <w:p>
      <w:pPr>
        <w:spacing w:after="120"/>
      </w:pPr>
      <w:r>
        <w:t xml:space="preserve">[Repeat per numbered allegation]</w:t>
      </w:r>
    </w:p>
    <w:p/>
    <w:p>
      <w:pPr>
        <w:pStyle w:val="Heading2"/>
      </w:pPr>
      <w:r>
        <w:t xml:space="preserve">Evidence relied on</w:t>
      </w:r>
    </w:p>
    <w:p>
      <w:pPr>
        <w:spacing w:after="120"/>
      </w:pPr>
      <w:r>
        <w:t xml:space="preserve">[Each fact found, with the witness or document reference supporting it]</w:t>
      </w:r>
    </w:p>
    <w:p/>
    <w:p>
      <w:pPr>
        <w:pStyle w:val="Heading2"/>
      </w:pPr>
      <w:r>
        <w:t xml:space="preserve">Conflicts resolved</w:t>
      </w:r>
    </w:p>
    <w:p>
      <w:pPr>
        <w:spacing w:after="120"/>
      </w:pPr>
      <w:r>
        <w:t xml:space="preserve">[Conflicts resolved, with a cross-reference to the credibility analysis; conflicts left unresolved as immaterial]</w:t>
      </w:r>
    </w:p>
    <w:p/>
    <w:p>
      <w:pPr>
        <w:pStyle w:val="Heading2"/>
      </w:pPr>
      <w:r>
        <w:t xml:space="preserve">Outcome</w:t>
      </w:r>
    </w:p>
    <w:p>
      <w:pPr>
        <w:spacing w:after="120"/>
      </w:pPr>
      <w:r>
        <w:t xml:space="preserve">Outcome: [Substantiated / Not substantiated / Inconclusive]</w:t>
      </w:r>
    </w:p>
    <w:p>
      <w:pPr>
        <w:spacing w:after="120"/>
      </w:pPr>
      <w:r>
        <w:t xml:space="preserve">Basis: [One sentence]</w:t>
      </w:r>
    </w:p>
    <w:p>
      <w:pPr>
        <w:spacing w:after="120"/>
      </w:pPr>
      <w:r>
        <w:t xml:space="preserve">[Outcome, in the standard wording, with a one-sentence basis]</w:t>
      </w:r>
    </w:p>
    <w:p/>
    <w:p>
      <w:pPr>
        <w:pStyle w:val="Heading2"/>
      </w:pPr>
      <w:r>
        <w:t xml:space="preserve">Policy analysis (after the facts are settled)</w:t>
      </w:r>
    </w:p>
    <w:p>
      <w:pPr>
        <w:spacing w:after="120"/>
      </w:pPr>
      <w:r>
        <w:t xml:space="preserve">[Policy provision engaged by the facts found, and whether breached]</w:t>
      </w:r>
    </w:p>
    <w:p/>
    <w:p>
      <w:pPr>
        <w:pStyle w:val="Heading2"/>
      </w:pPr>
      <w:r>
        <w:t xml:space="preserve">Completeness check</w:t>
      </w:r>
    </w:p>
    <w:p>
      <w:pPr>
        <w:spacing w:after="120"/>
      </w:pPr>
      <w:r>
        <w:t xml:space="preserve">[Confirm each allegation number from the matrix appears above with an outcome]</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Findings of Fact Template: Substantiated, Not Substantiated, Inconclusive</dc:title>
  <dc:creator>Workplace Investigation Library</dc:creator>
  <dc:description>A findings-of-fact worksheet that ties each allegation to the evidence relied on, the standard applied, and a clear substantiated / not substantiated / inconclusive outcome.</dc:description>
  <cp:lastModifiedBy>Un-named</cp:lastModifiedBy>
  <cp:revision>1</cp:revision>
  <dcterms:created xsi:type="dcterms:W3CDTF">2026-07-31T16:19:15.974Z</dcterms:created>
  <dcterms:modified xsi:type="dcterms:W3CDTF">2026-07-31T16:19:15.974Z</dcterms:modified>
</cp:coreProperties>
</file>

<file path=docProps/custom.xml><?xml version="1.0" encoding="utf-8"?>
<Properties xmlns="http://schemas.openxmlformats.org/officeDocument/2006/custom-properties" xmlns:vt="http://schemas.openxmlformats.org/officeDocument/2006/docPropsVTypes"/>
</file>